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3E13A" w14:textId="72827275"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 xml:space="preserve">Job Title: </w:t>
      </w:r>
      <w:r w:rsidR="00625F65">
        <w:rPr>
          <w:rFonts w:ascii="Arial" w:eastAsiaTheme="minorHAnsi" w:hAnsi="Arial" w:cs="Arial"/>
          <w:b/>
          <w:bCs/>
          <w:color w:val="000000" w:themeColor="text1"/>
          <w:kern w:val="2"/>
          <w:sz w:val="24"/>
          <w:szCs w:val="24"/>
          <w14:ligatures w14:val="standardContextual"/>
        </w:rPr>
        <w:t xml:space="preserve">Early </w:t>
      </w:r>
      <w:proofErr w:type="gramStart"/>
      <w:r w:rsidR="00625F65">
        <w:rPr>
          <w:rFonts w:ascii="Arial" w:eastAsiaTheme="minorHAnsi" w:hAnsi="Arial" w:cs="Arial"/>
          <w:b/>
          <w:bCs/>
          <w:color w:val="000000" w:themeColor="text1"/>
          <w:kern w:val="2"/>
          <w:sz w:val="24"/>
          <w:szCs w:val="24"/>
          <w14:ligatures w14:val="standardContextual"/>
        </w:rPr>
        <w:t>Years</w:t>
      </w:r>
      <w:proofErr w:type="gramEnd"/>
      <w:r w:rsidR="00625F65">
        <w:rPr>
          <w:rFonts w:ascii="Arial" w:eastAsiaTheme="minorHAnsi" w:hAnsi="Arial" w:cs="Arial"/>
          <w:b/>
          <w:bCs/>
          <w:color w:val="000000" w:themeColor="text1"/>
          <w:kern w:val="2"/>
          <w:sz w:val="24"/>
          <w:szCs w:val="24"/>
          <w14:ligatures w14:val="standardContextual"/>
        </w:rPr>
        <w:t xml:space="preserve"> </w:t>
      </w:r>
      <w:r w:rsidR="003973F7" w:rsidRPr="00217C23">
        <w:rPr>
          <w:rFonts w:ascii="Arial" w:eastAsiaTheme="minorHAnsi" w:hAnsi="Arial" w:cs="Arial"/>
          <w:b/>
          <w:bCs/>
          <w:color w:val="000000" w:themeColor="text1"/>
          <w:kern w:val="2"/>
          <w:sz w:val="24"/>
          <w:szCs w:val="24"/>
          <w14:ligatures w14:val="standardContextual"/>
        </w:rPr>
        <w:t>Learning Support Apprenticeship</w:t>
      </w:r>
    </w:p>
    <w:p w14:paraId="6E442F2E" w14:textId="68D4440B"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Location: St Hild’s College CE Primary School</w:t>
      </w:r>
    </w:p>
    <w:p w14:paraId="48D2F1FE" w14:textId="56A84C03"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 xml:space="preserve">Start Date: </w:t>
      </w:r>
      <w:r w:rsidR="00625F65">
        <w:rPr>
          <w:rFonts w:ascii="Arial" w:eastAsiaTheme="minorHAnsi" w:hAnsi="Arial" w:cs="Arial"/>
          <w:b/>
          <w:bCs/>
          <w:color w:val="000000" w:themeColor="text1"/>
          <w:kern w:val="2"/>
          <w:sz w:val="24"/>
          <w:szCs w:val="24"/>
          <w14:ligatures w14:val="standardContextual"/>
        </w:rPr>
        <w:t>January</w:t>
      </w:r>
      <w:r w:rsidR="00CD4818">
        <w:rPr>
          <w:rFonts w:ascii="Arial" w:eastAsiaTheme="minorHAnsi" w:hAnsi="Arial" w:cs="Arial"/>
          <w:b/>
          <w:bCs/>
          <w:color w:val="000000" w:themeColor="text1"/>
          <w:kern w:val="2"/>
          <w:sz w:val="24"/>
          <w:szCs w:val="24"/>
          <w14:ligatures w14:val="standardContextual"/>
        </w:rPr>
        <w:t xml:space="preserve"> </w:t>
      </w:r>
    </w:p>
    <w:p w14:paraId="5F9A87E5" w14:textId="7701C081"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 xml:space="preserve">Contract Type: Fixed Term </w:t>
      </w:r>
    </w:p>
    <w:p w14:paraId="465C483D" w14:textId="49917570"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 xml:space="preserve">Salary: </w:t>
      </w:r>
      <w:r w:rsidR="00E0285D">
        <w:rPr>
          <w:rFonts w:ascii="Arial" w:eastAsiaTheme="minorHAnsi" w:hAnsi="Arial" w:cs="Arial"/>
          <w:b/>
          <w:bCs/>
          <w:color w:val="000000" w:themeColor="text1"/>
          <w:kern w:val="2"/>
          <w:sz w:val="24"/>
          <w:szCs w:val="24"/>
          <w14:ligatures w14:val="standardContextual"/>
        </w:rPr>
        <w:t>National Apprenticeship Wage as applicable</w:t>
      </w:r>
    </w:p>
    <w:p w14:paraId="5D4C2327" w14:textId="77777777"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Weekly Hours: 35h</w:t>
      </w:r>
    </w:p>
    <w:p w14:paraId="4CED6496" w14:textId="77777777"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Working Weeks: 190 days TTO + 5 days</w:t>
      </w:r>
    </w:p>
    <w:p w14:paraId="4A38AB07" w14:textId="77777777" w:rsidR="009E56C7" w:rsidRPr="00217C23" w:rsidRDefault="009E56C7" w:rsidP="00217C23">
      <w:pPr>
        <w:rPr>
          <w:rFonts w:ascii="Arial" w:eastAsiaTheme="minorHAnsi" w:hAnsi="Arial" w:cs="Arial"/>
          <w:b/>
          <w:bCs/>
          <w:color w:val="000000" w:themeColor="text1"/>
          <w:kern w:val="2"/>
          <w:sz w:val="24"/>
          <w:szCs w:val="24"/>
          <w14:ligatures w14:val="standardContextual"/>
        </w:rPr>
      </w:pPr>
    </w:p>
    <w:p w14:paraId="7B0611E4" w14:textId="77777777" w:rsidR="009E56C7" w:rsidRPr="00217C23" w:rsidRDefault="009E56C7" w:rsidP="00217C23">
      <w:pPr>
        <w:rPr>
          <w:rFonts w:ascii="Arial" w:eastAsiaTheme="minorHAnsi" w:hAnsi="Arial" w:cs="Arial"/>
          <w:b/>
          <w:bCs/>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About Us:</w:t>
      </w:r>
    </w:p>
    <w:p w14:paraId="7BFF2142" w14:textId="52B57785" w:rsidR="009E56C7" w:rsidRPr="00217C23" w:rsidRDefault="009E56C7" w:rsidP="00217C23">
      <w:pPr>
        <w:pStyle w:val="NoSpacing"/>
        <w:rPr>
          <w:rFonts w:ascii="Arial" w:hAnsi="Arial" w:cs="Arial"/>
          <w:sz w:val="24"/>
          <w:szCs w:val="24"/>
        </w:rPr>
      </w:pPr>
      <w:r w:rsidRPr="00217C23">
        <w:rPr>
          <w:rFonts w:ascii="Arial" w:hAnsi="Arial" w:cs="Arial"/>
          <w:sz w:val="24"/>
          <w:szCs w:val="24"/>
          <w:lang w:val="en-US"/>
        </w:rPr>
        <w:t xml:space="preserve">At St Hild’s College CE Aided Primary School, our school vision reflects a passionate commitment to learning and recognition of the uniqueness of individual learners and that we can all ‘Shine Bright’. It is driven by our desire to offer the best possible education for our pupils in partnership with parents and the local community. </w:t>
      </w:r>
      <w:r w:rsidRPr="00217C23">
        <w:rPr>
          <w:rFonts w:ascii="Arial" w:hAnsi="Arial" w:cs="Arial"/>
          <w:sz w:val="24"/>
          <w:szCs w:val="24"/>
        </w:rPr>
        <w:t xml:space="preserve">In July 2024, we received a ‘Good’ grade from Ofsted.  This followed a very successful SIAMS inspection in December 2022 with gradings of ‘Good’ in all areas.  </w:t>
      </w:r>
    </w:p>
    <w:p w14:paraId="037E28E8" w14:textId="77777777" w:rsidR="009E56C7" w:rsidRPr="00217C23" w:rsidRDefault="009E56C7" w:rsidP="00217C23">
      <w:pPr>
        <w:pStyle w:val="NoSpacing"/>
        <w:rPr>
          <w:rFonts w:ascii="Arial" w:hAnsi="Arial" w:cs="Arial"/>
          <w:sz w:val="24"/>
          <w:szCs w:val="24"/>
        </w:rPr>
      </w:pPr>
    </w:p>
    <w:p w14:paraId="3FB8F1E2" w14:textId="3E99A90B" w:rsidR="009E56C7" w:rsidRPr="00217C23" w:rsidRDefault="009E56C7" w:rsidP="00217C23">
      <w:pPr>
        <w:pStyle w:val="NoSpacing"/>
        <w:rPr>
          <w:rFonts w:ascii="Arial" w:hAnsi="Arial" w:cs="Arial"/>
          <w:sz w:val="24"/>
          <w:szCs w:val="24"/>
        </w:rPr>
      </w:pPr>
      <w:r w:rsidRPr="00217C23">
        <w:rPr>
          <w:rFonts w:ascii="Arial" w:hAnsi="Arial" w:cs="Arial"/>
          <w:sz w:val="24"/>
          <w:szCs w:val="24"/>
        </w:rPr>
        <w:t xml:space="preserve">Having been successful in our application for the School Based Nursery Capital Grant, we are currently embarking on an exciting project to expand our current EYFS provision.  This will provide more places in our current </w:t>
      </w:r>
      <w:proofErr w:type="gramStart"/>
      <w:r w:rsidRPr="00217C23">
        <w:rPr>
          <w:rFonts w:ascii="Arial" w:hAnsi="Arial" w:cs="Arial"/>
          <w:sz w:val="24"/>
          <w:szCs w:val="24"/>
        </w:rPr>
        <w:t>2-year old</w:t>
      </w:r>
      <w:proofErr w:type="gramEnd"/>
      <w:r w:rsidRPr="00217C23">
        <w:rPr>
          <w:rFonts w:ascii="Arial" w:hAnsi="Arial" w:cs="Arial"/>
          <w:sz w:val="24"/>
          <w:szCs w:val="24"/>
        </w:rPr>
        <w:t xml:space="preserve"> room as well as </w:t>
      </w:r>
      <w:r w:rsidR="00BD03A5" w:rsidRPr="00217C23">
        <w:rPr>
          <w:rFonts w:ascii="Arial" w:hAnsi="Arial" w:cs="Arial"/>
          <w:sz w:val="24"/>
          <w:szCs w:val="24"/>
        </w:rPr>
        <w:t xml:space="preserve">expanding our age range to include children from 9months.  Our project will also enhance the provision we offer, particular for our increasingly diverse school community.  </w:t>
      </w:r>
    </w:p>
    <w:p w14:paraId="05ABDBF0" w14:textId="77777777" w:rsidR="009E56C7" w:rsidRPr="00217C23" w:rsidRDefault="009E56C7" w:rsidP="00217C23">
      <w:pPr>
        <w:rPr>
          <w:rFonts w:ascii="Arial" w:eastAsiaTheme="minorHAnsi" w:hAnsi="Arial" w:cs="Arial"/>
          <w:b/>
          <w:bCs/>
          <w:kern w:val="2"/>
          <w:sz w:val="24"/>
          <w:szCs w:val="24"/>
          <w14:ligatures w14:val="standardContextual"/>
        </w:rPr>
      </w:pPr>
    </w:p>
    <w:p w14:paraId="7950146B" w14:textId="77777777" w:rsidR="00217C23" w:rsidRPr="00217C23" w:rsidRDefault="00217C23" w:rsidP="00217C23">
      <w:pPr>
        <w:rPr>
          <w:rFonts w:ascii="Arial" w:eastAsiaTheme="minorHAnsi" w:hAnsi="Arial" w:cs="Arial"/>
          <w:b/>
          <w:bCs/>
          <w:kern w:val="2"/>
          <w:sz w:val="24"/>
          <w:szCs w:val="24"/>
          <w14:ligatures w14:val="standardContextual"/>
        </w:rPr>
      </w:pPr>
    </w:p>
    <w:p w14:paraId="0AE10E55" w14:textId="7AFFC161" w:rsidR="00217C23" w:rsidRPr="00217C23" w:rsidRDefault="00217C23" w:rsidP="00217C23">
      <w:pPr>
        <w:rPr>
          <w:rFonts w:ascii="Arial" w:eastAsiaTheme="minorHAnsi" w:hAnsi="Arial" w:cs="Arial"/>
          <w:b/>
          <w:bCs/>
          <w:kern w:val="2"/>
          <w:sz w:val="24"/>
          <w:szCs w:val="24"/>
          <w14:ligatures w14:val="standardContextual"/>
        </w:rPr>
      </w:pPr>
      <w:r w:rsidRPr="00217C23">
        <w:rPr>
          <w:rFonts w:ascii="Arial" w:eastAsiaTheme="minorHAnsi" w:hAnsi="Arial" w:cs="Arial"/>
          <w:b/>
          <w:bCs/>
          <w:kern w:val="2"/>
          <w:sz w:val="24"/>
          <w:szCs w:val="24"/>
          <w14:ligatures w14:val="standardContextual"/>
        </w:rPr>
        <w:t>Job Role:</w:t>
      </w:r>
    </w:p>
    <w:p w14:paraId="19A6CB43" w14:textId="77777777" w:rsidR="00217C23" w:rsidRPr="00217C23" w:rsidRDefault="00217C23" w:rsidP="00217C23">
      <w:pPr>
        <w:rPr>
          <w:rFonts w:ascii="Arial" w:eastAsiaTheme="minorHAnsi" w:hAnsi="Arial" w:cs="Arial"/>
          <w:b/>
          <w:bCs/>
          <w:kern w:val="2"/>
          <w:sz w:val="24"/>
          <w:szCs w:val="24"/>
          <w14:ligatures w14:val="standardContextual"/>
        </w:rPr>
      </w:pPr>
    </w:p>
    <w:p w14:paraId="0F35C75A" w14:textId="02470992" w:rsidR="00217C23" w:rsidRPr="00217C23" w:rsidRDefault="00217C23" w:rsidP="00217C23">
      <w:pPr>
        <w:pStyle w:val="NoSpacing"/>
        <w:rPr>
          <w:rFonts w:ascii="Arial" w:hAnsi="Arial" w:cs="Arial"/>
          <w:sz w:val="24"/>
          <w:szCs w:val="24"/>
        </w:rPr>
      </w:pPr>
      <w:r w:rsidRPr="00217C23">
        <w:rPr>
          <w:rFonts w:ascii="Arial" w:hAnsi="Arial" w:cs="Arial"/>
          <w:sz w:val="24"/>
          <w:szCs w:val="24"/>
        </w:rPr>
        <w:t xml:space="preserve">We are seeking a compassionate and caring individual to join our team as a Learning Support Apprentice from </w:t>
      </w:r>
      <w:r w:rsidR="00C7777D">
        <w:rPr>
          <w:rFonts w:ascii="Arial" w:hAnsi="Arial" w:cs="Arial"/>
          <w:sz w:val="24"/>
          <w:szCs w:val="24"/>
        </w:rPr>
        <w:t>January 2026</w:t>
      </w:r>
      <w:r w:rsidRPr="00217C23">
        <w:rPr>
          <w:rFonts w:ascii="Arial" w:hAnsi="Arial" w:cs="Arial"/>
          <w:sz w:val="24"/>
          <w:szCs w:val="24"/>
        </w:rPr>
        <w:t xml:space="preserve">. </w:t>
      </w:r>
      <w:r w:rsidRPr="00217C23">
        <w:rPr>
          <w:rFonts w:ascii="Arial" w:hAnsi="Arial" w:cs="Arial"/>
          <w:sz w:val="24"/>
          <w:szCs w:val="24"/>
          <w:lang w:val="en"/>
        </w:rPr>
        <w:t xml:space="preserve">The successful candidate will play a vital role in providing inclusive support to pupils with a range of learning needs, ensuring all children have equal access to education and opportunities for success. If you are a committed, enthusiastic person with a passion for Primary Education, we invite you to express an interest in joining our team. </w:t>
      </w:r>
    </w:p>
    <w:p w14:paraId="14779EBB" w14:textId="77777777" w:rsidR="009E56C7" w:rsidRPr="00217C23" w:rsidRDefault="009E56C7" w:rsidP="00217C23">
      <w:pPr>
        <w:pStyle w:val="NoSpacing"/>
        <w:rPr>
          <w:rFonts w:ascii="Arial" w:hAnsi="Arial" w:cs="Arial"/>
          <w:sz w:val="24"/>
          <w:szCs w:val="24"/>
          <w:lang w:val="en"/>
        </w:rPr>
      </w:pPr>
    </w:p>
    <w:p w14:paraId="4C111837" w14:textId="79A082D4" w:rsidR="009E56C7" w:rsidRPr="00217C23" w:rsidRDefault="009E56C7" w:rsidP="00217C23">
      <w:pPr>
        <w:pStyle w:val="NoSpacing"/>
        <w:rPr>
          <w:rFonts w:ascii="Arial" w:hAnsi="Arial" w:cs="Arial"/>
          <w:sz w:val="24"/>
          <w:szCs w:val="24"/>
          <w:lang w:val="en"/>
        </w:rPr>
      </w:pPr>
      <w:r w:rsidRPr="00217C23">
        <w:rPr>
          <w:rFonts w:ascii="Arial" w:hAnsi="Arial" w:cs="Arial"/>
          <w:sz w:val="24"/>
          <w:szCs w:val="24"/>
          <w:lang w:val="en"/>
        </w:rPr>
        <w:t xml:space="preserve">This is an exciting opportunity for </w:t>
      </w:r>
      <w:r w:rsidR="00BD03A5" w:rsidRPr="00217C23">
        <w:rPr>
          <w:rFonts w:ascii="Arial" w:hAnsi="Arial" w:cs="Arial"/>
          <w:sz w:val="24"/>
          <w:szCs w:val="24"/>
          <w:lang w:val="en"/>
        </w:rPr>
        <w:t>a team player</w:t>
      </w:r>
      <w:r w:rsidRPr="00217C23">
        <w:rPr>
          <w:rFonts w:ascii="Arial" w:hAnsi="Arial" w:cs="Arial"/>
          <w:sz w:val="24"/>
          <w:szCs w:val="24"/>
          <w:lang w:val="en"/>
        </w:rPr>
        <w:t xml:space="preserve"> wanting to work in a brilliantly supportive, inspiring, and enjoyable working environment, giving you the opportunity to make a positive difference to the lives of young children every day. </w:t>
      </w:r>
    </w:p>
    <w:p w14:paraId="778FCC21" w14:textId="77777777" w:rsidR="009E56C7" w:rsidRPr="00217C23" w:rsidRDefault="009E56C7" w:rsidP="00217C23">
      <w:pPr>
        <w:pStyle w:val="NoSpacing"/>
        <w:rPr>
          <w:rFonts w:ascii="Arial" w:hAnsi="Arial" w:cs="Arial"/>
          <w:color w:val="000000" w:themeColor="text1"/>
          <w:sz w:val="24"/>
          <w:szCs w:val="24"/>
          <w:lang w:val="en"/>
        </w:rPr>
      </w:pPr>
    </w:p>
    <w:p w14:paraId="62971036" w14:textId="77777777" w:rsidR="009E56C7" w:rsidRPr="00217C23" w:rsidRDefault="009E56C7" w:rsidP="00217C23">
      <w:pPr>
        <w:pStyle w:val="NoSpacing"/>
        <w:rPr>
          <w:rFonts w:ascii="Arial" w:hAnsi="Arial" w:cs="Arial"/>
          <w:b/>
          <w:bCs/>
          <w:color w:val="000000" w:themeColor="text1"/>
          <w:sz w:val="24"/>
          <w:szCs w:val="24"/>
          <w:lang w:val="en"/>
        </w:rPr>
      </w:pPr>
      <w:r w:rsidRPr="00217C23">
        <w:rPr>
          <w:rFonts w:ascii="Arial" w:hAnsi="Arial" w:cs="Arial"/>
          <w:b/>
          <w:bCs/>
          <w:color w:val="000000" w:themeColor="text1"/>
          <w:sz w:val="24"/>
          <w:szCs w:val="24"/>
          <w:lang w:val="en"/>
        </w:rPr>
        <w:t>Key Responsibilities:</w:t>
      </w:r>
    </w:p>
    <w:p w14:paraId="6705D704" w14:textId="77777777" w:rsidR="00217C23" w:rsidRPr="00217C23" w:rsidRDefault="00217C23" w:rsidP="00217C23">
      <w:pPr>
        <w:pStyle w:val="NoSpacing"/>
        <w:rPr>
          <w:rFonts w:ascii="Arial" w:hAnsi="Arial" w:cs="Arial"/>
          <w:b/>
          <w:bCs/>
          <w:color w:val="000000" w:themeColor="text1"/>
          <w:sz w:val="24"/>
          <w:szCs w:val="24"/>
          <w:lang w:val="en"/>
        </w:rPr>
      </w:pPr>
    </w:p>
    <w:p w14:paraId="0CD8E857" w14:textId="77777777" w:rsidR="00217C23" w:rsidRPr="00217C23" w:rsidRDefault="00217C23" w:rsidP="00217C23">
      <w:pPr>
        <w:pStyle w:val="NoSpacing"/>
        <w:rPr>
          <w:rFonts w:ascii="Arial" w:hAnsi="Arial" w:cs="Arial"/>
          <w:b/>
          <w:bCs/>
          <w:color w:val="000000" w:themeColor="text1"/>
          <w:sz w:val="24"/>
          <w:szCs w:val="24"/>
          <w:lang w:val="en"/>
        </w:rPr>
      </w:pPr>
    </w:p>
    <w:p w14:paraId="3BB8938D" w14:textId="77777777" w:rsidR="00217C23" w:rsidRPr="00217C23" w:rsidRDefault="00217C23" w:rsidP="00217C23">
      <w:pPr>
        <w:pStyle w:val="NoSpacing"/>
        <w:numPr>
          <w:ilvl w:val="0"/>
          <w:numId w:val="14"/>
        </w:numPr>
        <w:rPr>
          <w:rFonts w:ascii="Arial" w:hAnsi="Arial" w:cs="Arial"/>
          <w:sz w:val="24"/>
          <w:szCs w:val="24"/>
        </w:rPr>
      </w:pPr>
      <w:r w:rsidRPr="00217C23">
        <w:rPr>
          <w:rFonts w:ascii="Arial" w:hAnsi="Arial" w:cs="Arial"/>
          <w:sz w:val="24"/>
          <w:szCs w:val="24"/>
        </w:rPr>
        <w:t>Work closely with class teachers and Teaching Assistants to implement individualized learning plans for pupils with all levels of needs and abilities</w:t>
      </w:r>
    </w:p>
    <w:p w14:paraId="330166A2" w14:textId="77777777" w:rsidR="00217C23" w:rsidRPr="00217C23" w:rsidRDefault="00217C23" w:rsidP="00217C23">
      <w:pPr>
        <w:pStyle w:val="NoSpacing"/>
        <w:numPr>
          <w:ilvl w:val="0"/>
          <w:numId w:val="14"/>
        </w:numPr>
        <w:rPr>
          <w:rFonts w:ascii="Arial" w:hAnsi="Arial" w:cs="Arial"/>
          <w:sz w:val="24"/>
          <w:szCs w:val="24"/>
        </w:rPr>
      </w:pPr>
      <w:r w:rsidRPr="00217C23">
        <w:rPr>
          <w:rFonts w:ascii="Arial" w:hAnsi="Arial" w:cs="Arial"/>
          <w:sz w:val="24"/>
          <w:szCs w:val="24"/>
        </w:rPr>
        <w:t>Provide one to one and small group interventions to help pupils overcome learning barriers and achieve academic progress</w:t>
      </w:r>
    </w:p>
    <w:p w14:paraId="57CB2998" w14:textId="77777777" w:rsidR="00217C23" w:rsidRPr="00217C23" w:rsidRDefault="00217C23" w:rsidP="00217C23">
      <w:pPr>
        <w:pStyle w:val="NoSpacing"/>
        <w:numPr>
          <w:ilvl w:val="0"/>
          <w:numId w:val="14"/>
        </w:numPr>
        <w:rPr>
          <w:rFonts w:ascii="Arial" w:hAnsi="Arial" w:cs="Arial"/>
          <w:sz w:val="24"/>
          <w:szCs w:val="24"/>
        </w:rPr>
      </w:pPr>
      <w:r w:rsidRPr="00217C23">
        <w:rPr>
          <w:rFonts w:ascii="Arial" w:hAnsi="Arial" w:cs="Arial"/>
          <w:sz w:val="24"/>
          <w:szCs w:val="24"/>
        </w:rPr>
        <w:t xml:space="preserve">Assist in the creation and adaptation of learning materials to suit </w:t>
      </w:r>
      <w:proofErr w:type="gramStart"/>
      <w:r w:rsidRPr="00217C23">
        <w:rPr>
          <w:rFonts w:ascii="Arial" w:hAnsi="Arial" w:cs="Arial"/>
          <w:sz w:val="24"/>
          <w:szCs w:val="24"/>
        </w:rPr>
        <w:t>pupils</w:t>
      </w:r>
      <w:proofErr w:type="gramEnd"/>
      <w:r w:rsidRPr="00217C23">
        <w:rPr>
          <w:rFonts w:ascii="Arial" w:hAnsi="Arial" w:cs="Arial"/>
          <w:sz w:val="24"/>
          <w:szCs w:val="24"/>
        </w:rPr>
        <w:t xml:space="preserve"> individual needs</w:t>
      </w:r>
    </w:p>
    <w:p w14:paraId="280796C5" w14:textId="77777777" w:rsidR="00217C23" w:rsidRPr="00217C23" w:rsidRDefault="00217C23" w:rsidP="00217C23">
      <w:pPr>
        <w:pStyle w:val="NoSpacing"/>
        <w:numPr>
          <w:ilvl w:val="0"/>
          <w:numId w:val="14"/>
        </w:numPr>
        <w:rPr>
          <w:rFonts w:ascii="Arial" w:hAnsi="Arial" w:cs="Arial"/>
          <w:sz w:val="24"/>
          <w:szCs w:val="24"/>
        </w:rPr>
      </w:pPr>
      <w:r w:rsidRPr="00217C23">
        <w:rPr>
          <w:rFonts w:ascii="Arial" w:hAnsi="Arial" w:cs="Arial"/>
          <w:sz w:val="24"/>
          <w:szCs w:val="24"/>
        </w:rPr>
        <w:t>Foster a supportive and inclusive environment throughout school where all pupils feel valued and respected</w:t>
      </w:r>
    </w:p>
    <w:p w14:paraId="462FC248" w14:textId="77777777" w:rsidR="00217C23" w:rsidRPr="00217C23" w:rsidRDefault="00217C23" w:rsidP="00217C23">
      <w:pPr>
        <w:pStyle w:val="NoSpacing"/>
        <w:numPr>
          <w:ilvl w:val="0"/>
          <w:numId w:val="14"/>
        </w:numPr>
        <w:rPr>
          <w:rFonts w:ascii="Arial" w:hAnsi="Arial" w:cs="Arial"/>
          <w:sz w:val="24"/>
          <w:szCs w:val="24"/>
        </w:rPr>
      </w:pPr>
      <w:r w:rsidRPr="00217C23">
        <w:rPr>
          <w:rFonts w:ascii="Arial" w:hAnsi="Arial" w:cs="Arial"/>
          <w:sz w:val="24"/>
          <w:szCs w:val="24"/>
        </w:rPr>
        <w:t>Provide accurate clerical support when required</w:t>
      </w:r>
    </w:p>
    <w:p w14:paraId="57FBB186" w14:textId="77777777" w:rsidR="009E56C7" w:rsidRPr="00217C23" w:rsidRDefault="009E56C7" w:rsidP="00217C23">
      <w:pPr>
        <w:pStyle w:val="NoSpacing"/>
        <w:numPr>
          <w:ilvl w:val="0"/>
          <w:numId w:val="14"/>
        </w:numPr>
        <w:rPr>
          <w:rFonts w:ascii="Arial" w:hAnsi="Arial" w:cs="Arial"/>
          <w:color w:val="000000" w:themeColor="text1"/>
          <w:sz w:val="24"/>
          <w:szCs w:val="24"/>
        </w:rPr>
      </w:pPr>
      <w:r w:rsidRPr="00217C23">
        <w:rPr>
          <w:rFonts w:ascii="Arial" w:hAnsi="Arial" w:cs="Arial"/>
          <w:color w:val="000000" w:themeColor="text1"/>
          <w:sz w:val="24"/>
          <w:szCs w:val="24"/>
        </w:rPr>
        <w:t>Undertake break and lunch supervision as required</w:t>
      </w:r>
    </w:p>
    <w:p w14:paraId="72E5C746" w14:textId="24935654" w:rsidR="009E56C7" w:rsidRPr="00217C23" w:rsidRDefault="00217C23" w:rsidP="00217C23">
      <w:pPr>
        <w:pStyle w:val="NoSpacing"/>
        <w:numPr>
          <w:ilvl w:val="0"/>
          <w:numId w:val="14"/>
        </w:numPr>
        <w:rPr>
          <w:rFonts w:ascii="Arial" w:hAnsi="Arial" w:cs="Arial"/>
          <w:color w:val="000000" w:themeColor="text1"/>
          <w:sz w:val="24"/>
          <w:szCs w:val="24"/>
        </w:rPr>
      </w:pPr>
      <w:r w:rsidRPr="00217C23">
        <w:rPr>
          <w:rFonts w:ascii="Arial" w:hAnsi="Arial" w:cs="Arial"/>
          <w:color w:val="000000" w:themeColor="text1"/>
          <w:sz w:val="24"/>
          <w:szCs w:val="24"/>
        </w:rPr>
        <w:t xml:space="preserve">Be proactive in completing all CPD and responsibilities to complete academic aspects of an apprenticeship. </w:t>
      </w:r>
    </w:p>
    <w:p w14:paraId="741AB12D" w14:textId="77777777" w:rsidR="009E56C7" w:rsidRPr="00217C23" w:rsidRDefault="009E56C7" w:rsidP="00217C23">
      <w:pPr>
        <w:pStyle w:val="NoSpacing"/>
        <w:rPr>
          <w:rFonts w:ascii="Arial" w:hAnsi="Arial" w:cs="Arial"/>
          <w:color w:val="000000" w:themeColor="text1"/>
          <w:sz w:val="24"/>
          <w:szCs w:val="24"/>
        </w:rPr>
      </w:pPr>
    </w:p>
    <w:p w14:paraId="3F7A744F" w14:textId="77777777" w:rsidR="007E04AB" w:rsidRDefault="007E04AB" w:rsidP="00217C23">
      <w:pPr>
        <w:pStyle w:val="NoSpacing"/>
        <w:rPr>
          <w:rFonts w:ascii="Arial" w:hAnsi="Arial" w:cs="Arial"/>
          <w:b/>
          <w:bCs/>
          <w:color w:val="000000" w:themeColor="text1"/>
          <w:sz w:val="24"/>
          <w:szCs w:val="24"/>
        </w:rPr>
      </w:pPr>
    </w:p>
    <w:p w14:paraId="3F0C0927" w14:textId="5926C5AD" w:rsidR="009E56C7" w:rsidRPr="00217C23" w:rsidRDefault="009E56C7" w:rsidP="00217C23">
      <w:pPr>
        <w:pStyle w:val="NoSpacing"/>
        <w:rPr>
          <w:rFonts w:ascii="Arial" w:hAnsi="Arial" w:cs="Arial"/>
          <w:b/>
          <w:bCs/>
          <w:color w:val="000000" w:themeColor="text1"/>
          <w:sz w:val="24"/>
          <w:szCs w:val="24"/>
        </w:rPr>
      </w:pPr>
      <w:r w:rsidRPr="00217C23">
        <w:rPr>
          <w:rFonts w:ascii="Arial" w:hAnsi="Arial" w:cs="Arial"/>
          <w:b/>
          <w:bCs/>
          <w:color w:val="000000" w:themeColor="text1"/>
          <w:sz w:val="24"/>
          <w:szCs w:val="24"/>
        </w:rPr>
        <w:lastRenderedPageBreak/>
        <w:t>Our ideal candidate will</w:t>
      </w:r>
      <w:r w:rsidR="00D7264A" w:rsidRPr="00217C23">
        <w:rPr>
          <w:rFonts w:ascii="Arial" w:hAnsi="Arial" w:cs="Arial"/>
          <w:b/>
          <w:bCs/>
          <w:color w:val="000000" w:themeColor="text1"/>
          <w:sz w:val="24"/>
          <w:szCs w:val="24"/>
        </w:rPr>
        <w:t xml:space="preserve"> have</w:t>
      </w:r>
      <w:r w:rsidRPr="00217C23">
        <w:rPr>
          <w:rFonts w:ascii="Arial" w:hAnsi="Arial" w:cs="Arial"/>
          <w:b/>
          <w:bCs/>
          <w:color w:val="000000" w:themeColor="text1"/>
          <w:sz w:val="24"/>
          <w:szCs w:val="24"/>
        </w:rPr>
        <w:t>:</w:t>
      </w:r>
    </w:p>
    <w:p w14:paraId="4BC7F61C" w14:textId="77777777" w:rsidR="009E56C7" w:rsidRPr="00217C23" w:rsidRDefault="009E56C7" w:rsidP="00217C23">
      <w:pPr>
        <w:pStyle w:val="NoSpacing"/>
        <w:rPr>
          <w:rFonts w:ascii="Arial" w:hAnsi="Arial" w:cs="Arial"/>
          <w:b/>
          <w:bCs/>
          <w:color w:val="000000" w:themeColor="text1"/>
          <w:sz w:val="24"/>
          <w:szCs w:val="24"/>
        </w:rPr>
      </w:pPr>
    </w:p>
    <w:p w14:paraId="206300C2" w14:textId="56EB6D87" w:rsidR="009E56C7" w:rsidRPr="00AC1A9B" w:rsidRDefault="00D7264A" w:rsidP="00AC1A9B">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Previous</w:t>
      </w:r>
      <w:r w:rsidR="009E56C7" w:rsidRPr="00217C23">
        <w:rPr>
          <w:rFonts w:ascii="Arial" w:hAnsi="Arial" w:cs="Arial"/>
          <w:color w:val="000000" w:themeColor="text1"/>
          <w:sz w:val="24"/>
          <w:szCs w:val="24"/>
        </w:rPr>
        <w:t xml:space="preserve"> experience of working in a similar role </w:t>
      </w:r>
    </w:p>
    <w:p w14:paraId="1120DC36" w14:textId="20D5AB1D" w:rsidR="009E56C7" w:rsidRPr="00217C23" w:rsidRDefault="009E56C7" w:rsidP="00217C23">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 xml:space="preserve">A passion for working with children and a commitment to promoting well-being and academic development </w:t>
      </w:r>
    </w:p>
    <w:p w14:paraId="34ACACE7" w14:textId="2F2CEC2D" w:rsidR="009E56C7" w:rsidRPr="00217C23" w:rsidRDefault="009E56C7" w:rsidP="00217C23">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Have excellent communication and interpersonal skills, with the ability to form strong and supportive relationships with children</w:t>
      </w:r>
      <w:r w:rsidR="00D7264A" w:rsidRPr="00217C23">
        <w:rPr>
          <w:rFonts w:ascii="Arial" w:hAnsi="Arial" w:cs="Arial"/>
          <w:color w:val="000000" w:themeColor="text1"/>
          <w:sz w:val="24"/>
          <w:szCs w:val="24"/>
        </w:rPr>
        <w:t>, families and staff</w:t>
      </w:r>
    </w:p>
    <w:p w14:paraId="5F71F6FA" w14:textId="77777777" w:rsidR="009E56C7" w:rsidRPr="00217C23" w:rsidRDefault="009E56C7" w:rsidP="00217C23">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Demonstrate patience, empathy and a positive attitude towards overcoming challenges</w:t>
      </w:r>
    </w:p>
    <w:p w14:paraId="321CC597" w14:textId="77777777" w:rsidR="009E56C7" w:rsidRPr="00217C23" w:rsidRDefault="009E56C7" w:rsidP="00217C23">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A resilient, proactive and positive nature</w:t>
      </w:r>
    </w:p>
    <w:p w14:paraId="14D4F37F" w14:textId="77777777" w:rsidR="009E56C7" w:rsidRPr="00217C23" w:rsidRDefault="009E56C7" w:rsidP="00217C23">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High levels of enthusiasm, energy and positivity when working with pupils</w:t>
      </w:r>
    </w:p>
    <w:p w14:paraId="7B0B3005" w14:textId="38CCF3F5" w:rsidR="00AC1A9B" w:rsidRPr="00AC1A9B" w:rsidRDefault="00D7264A" w:rsidP="00AC1A9B">
      <w:pPr>
        <w:pStyle w:val="ListParagraph"/>
        <w:widowControl/>
        <w:numPr>
          <w:ilvl w:val="0"/>
          <w:numId w:val="15"/>
        </w:numPr>
        <w:autoSpaceDE/>
        <w:autoSpaceDN/>
        <w:rPr>
          <w:rFonts w:ascii="Arial" w:hAnsi="Arial" w:cs="Arial"/>
          <w:color w:val="000000" w:themeColor="text1"/>
          <w:sz w:val="24"/>
          <w:szCs w:val="24"/>
        </w:rPr>
      </w:pPr>
      <w:r w:rsidRPr="00217C23">
        <w:rPr>
          <w:rFonts w:ascii="Arial" w:hAnsi="Arial" w:cs="Arial"/>
          <w:color w:val="000000" w:themeColor="text1"/>
          <w:sz w:val="24"/>
          <w:szCs w:val="24"/>
        </w:rPr>
        <w:t>R</w:t>
      </w:r>
      <w:r w:rsidR="009E56C7" w:rsidRPr="00217C23">
        <w:rPr>
          <w:rFonts w:ascii="Arial" w:hAnsi="Arial" w:cs="Arial"/>
          <w:color w:val="000000" w:themeColor="text1"/>
          <w:sz w:val="24"/>
          <w:szCs w:val="24"/>
        </w:rPr>
        <w:t xml:space="preserve">elevant qualifications or training </w:t>
      </w:r>
      <w:proofErr w:type="gramStart"/>
      <w:r w:rsidR="009E56C7" w:rsidRPr="00217C23">
        <w:rPr>
          <w:rFonts w:ascii="Arial" w:hAnsi="Arial" w:cs="Arial"/>
          <w:color w:val="000000" w:themeColor="text1"/>
          <w:sz w:val="24"/>
          <w:szCs w:val="24"/>
        </w:rPr>
        <w:t>within</w:t>
      </w:r>
      <w:proofErr w:type="gramEnd"/>
      <w:r w:rsidR="009E56C7" w:rsidRPr="00217C23">
        <w:rPr>
          <w:rFonts w:ascii="Arial" w:hAnsi="Arial" w:cs="Arial"/>
          <w:color w:val="000000" w:themeColor="text1"/>
          <w:sz w:val="24"/>
          <w:szCs w:val="24"/>
        </w:rPr>
        <w:t xml:space="preserve"> education, childcare or working with additional needs</w:t>
      </w:r>
    </w:p>
    <w:p w14:paraId="182066ED" w14:textId="77777777" w:rsidR="00AC1A9B" w:rsidRDefault="00AC1A9B" w:rsidP="00217C23">
      <w:pPr>
        <w:rPr>
          <w:rFonts w:ascii="Arial" w:hAnsi="Arial" w:cs="Arial"/>
          <w:b/>
          <w:bCs/>
          <w:color w:val="000000" w:themeColor="text1"/>
          <w:sz w:val="24"/>
          <w:szCs w:val="24"/>
        </w:rPr>
      </w:pPr>
    </w:p>
    <w:p w14:paraId="283BE2BF" w14:textId="77777777" w:rsidR="00AC1A9B" w:rsidRPr="007674A6" w:rsidRDefault="00AC1A9B" w:rsidP="00AC1A9B">
      <w:pPr>
        <w:rPr>
          <w:rFonts w:cs="Arial"/>
          <w:b/>
          <w:bCs/>
          <w:sz w:val="28"/>
          <w:szCs w:val="28"/>
        </w:rPr>
      </w:pPr>
      <w:r w:rsidRPr="007674A6">
        <w:rPr>
          <w:rFonts w:cs="Arial"/>
          <w:b/>
          <w:bCs/>
          <w:sz w:val="28"/>
          <w:szCs w:val="28"/>
        </w:rPr>
        <w:t xml:space="preserve">How to Apply: </w:t>
      </w:r>
    </w:p>
    <w:p w14:paraId="67241603" w14:textId="201F997C" w:rsidR="009E56C7" w:rsidRDefault="009E56C7" w:rsidP="00217C23">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color w:val="000000" w:themeColor="text1"/>
          <w:kern w:val="2"/>
          <w:sz w:val="24"/>
          <w:szCs w:val="24"/>
          <w14:ligatures w14:val="standardContextual"/>
        </w:rPr>
        <w:t>If you have the skills and drive to be successful</w:t>
      </w:r>
      <w:r w:rsidR="00950BF2">
        <w:rPr>
          <w:rFonts w:ascii="Arial" w:eastAsiaTheme="minorHAnsi" w:hAnsi="Arial" w:cs="Arial"/>
          <w:color w:val="000000" w:themeColor="text1"/>
          <w:kern w:val="2"/>
          <w:sz w:val="24"/>
          <w:szCs w:val="24"/>
          <w14:ligatures w14:val="standardContextual"/>
        </w:rPr>
        <w:t xml:space="preserve">, please submit your application to </w:t>
      </w:r>
      <w:hyperlink r:id="rId7" w:history="1">
        <w:r w:rsidR="00AC1A9B" w:rsidRPr="00633FDE">
          <w:rPr>
            <w:rStyle w:val="Hyperlink"/>
            <w:rFonts w:ascii="Arial" w:eastAsiaTheme="minorHAnsi" w:hAnsi="Arial" w:cs="Arial"/>
            <w:kern w:val="2"/>
            <w:sz w:val="24"/>
            <w:szCs w:val="24"/>
            <w14:ligatures w14:val="standardContextual"/>
          </w:rPr>
          <w:t>office@sthildsprimary.org.uk.</w:t>
        </w:r>
      </w:hyperlink>
      <w:r w:rsidRPr="00217C23">
        <w:rPr>
          <w:rFonts w:ascii="Arial" w:eastAsiaTheme="minorHAnsi" w:hAnsi="Arial" w:cs="Arial"/>
          <w:color w:val="000000" w:themeColor="text1"/>
          <w:kern w:val="2"/>
          <w:sz w:val="24"/>
          <w:szCs w:val="24"/>
          <w14:ligatures w14:val="standardContextual"/>
        </w:rPr>
        <w:t xml:space="preserve"> </w:t>
      </w:r>
    </w:p>
    <w:p w14:paraId="4E486B79" w14:textId="77777777" w:rsidR="00950BF2" w:rsidRPr="00217C23" w:rsidRDefault="00950BF2" w:rsidP="00217C23">
      <w:pPr>
        <w:rPr>
          <w:rFonts w:ascii="Arial" w:eastAsiaTheme="minorHAnsi" w:hAnsi="Arial" w:cs="Arial"/>
          <w:color w:val="000000" w:themeColor="text1"/>
          <w:kern w:val="2"/>
          <w:sz w:val="24"/>
          <w:szCs w:val="24"/>
          <w14:ligatures w14:val="standardContextual"/>
        </w:rPr>
      </w:pPr>
    </w:p>
    <w:p w14:paraId="77B15B24" w14:textId="77777777" w:rsidR="009E56C7" w:rsidRDefault="009E56C7" w:rsidP="00217C23">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color w:val="000000" w:themeColor="text1"/>
          <w:kern w:val="2"/>
          <w:sz w:val="24"/>
          <w:szCs w:val="24"/>
          <w14:ligatures w14:val="standardContextual"/>
        </w:rPr>
        <w:t>Visits to school are encouraged, please contact us and we will arrange a time.</w:t>
      </w:r>
    </w:p>
    <w:p w14:paraId="733A123C" w14:textId="77777777" w:rsidR="00950BF2" w:rsidRDefault="009E56C7" w:rsidP="00950BF2">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color w:val="000000" w:themeColor="text1"/>
          <w:kern w:val="2"/>
          <w:sz w:val="24"/>
          <w:szCs w:val="24"/>
          <w14:ligatures w14:val="standardContextual"/>
        </w:rPr>
        <w:t xml:space="preserve">For more information about us, please visit </w:t>
      </w:r>
      <w:hyperlink r:id="rId8" w:history="1">
        <w:r w:rsidR="00D7264A" w:rsidRPr="00217C23">
          <w:rPr>
            <w:rStyle w:val="Hyperlink"/>
            <w:rFonts w:ascii="Arial" w:hAnsi="Arial" w:cs="Arial"/>
            <w:sz w:val="24"/>
            <w:szCs w:val="24"/>
          </w:rPr>
          <w:t>https://sthildsprimary.org.uk/</w:t>
        </w:r>
      </w:hyperlink>
      <w:r w:rsidR="00D7264A" w:rsidRPr="00217C23">
        <w:rPr>
          <w:rFonts w:ascii="Arial" w:hAnsi="Arial" w:cs="Arial"/>
          <w:sz w:val="24"/>
          <w:szCs w:val="24"/>
        </w:rPr>
        <w:t xml:space="preserve"> </w:t>
      </w:r>
      <w:r w:rsidR="00950BF2">
        <w:rPr>
          <w:rFonts w:ascii="Arial" w:hAnsi="Arial" w:cs="Arial"/>
          <w:sz w:val="24"/>
          <w:szCs w:val="24"/>
        </w:rPr>
        <w:t xml:space="preserve">or contact the school office using 0191 384 7451 or </w:t>
      </w:r>
      <w:hyperlink r:id="rId9" w:history="1">
        <w:r w:rsidR="00950BF2" w:rsidRPr="00633FDE">
          <w:rPr>
            <w:rStyle w:val="Hyperlink"/>
            <w:rFonts w:ascii="Arial" w:eastAsiaTheme="minorHAnsi" w:hAnsi="Arial" w:cs="Arial"/>
            <w:kern w:val="2"/>
            <w:sz w:val="24"/>
            <w:szCs w:val="24"/>
            <w14:ligatures w14:val="standardContextual"/>
          </w:rPr>
          <w:t>office@sthildsprimary.org.uk.</w:t>
        </w:r>
      </w:hyperlink>
      <w:r w:rsidR="00950BF2" w:rsidRPr="00217C23">
        <w:rPr>
          <w:rFonts w:ascii="Arial" w:eastAsiaTheme="minorHAnsi" w:hAnsi="Arial" w:cs="Arial"/>
          <w:color w:val="000000" w:themeColor="text1"/>
          <w:kern w:val="2"/>
          <w:sz w:val="24"/>
          <w:szCs w:val="24"/>
          <w14:ligatures w14:val="standardContextual"/>
        </w:rPr>
        <w:t xml:space="preserve"> </w:t>
      </w:r>
    </w:p>
    <w:p w14:paraId="776DEB5A" w14:textId="77777777" w:rsidR="009E56C7" w:rsidRDefault="009E56C7" w:rsidP="00217C23">
      <w:pPr>
        <w:jc w:val="both"/>
        <w:rPr>
          <w:rFonts w:ascii="Arial" w:hAnsi="Arial" w:cs="Arial"/>
          <w:b/>
          <w:bCs/>
          <w:color w:val="000000" w:themeColor="text1"/>
          <w:sz w:val="24"/>
          <w:szCs w:val="24"/>
        </w:rPr>
      </w:pPr>
    </w:p>
    <w:p w14:paraId="4FC417E2" w14:textId="77777777" w:rsidR="00C7777D" w:rsidRDefault="009E56C7" w:rsidP="00217C23">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Closing Date for Applications:</w:t>
      </w:r>
      <w:r w:rsidRPr="00217C23">
        <w:rPr>
          <w:rFonts w:ascii="Arial" w:eastAsiaTheme="minorHAnsi" w:hAnsi="Arial" w:cs="Arial"/>
          <w:color w:val="000000" w:themeColor="text1"/>
          <w:kern w:val="2"/>
          <w:sz w:val="24"/>
          <w:szCs w:val="24"/>
          <w14:ligatures w14:val="standardContextual"/>
        </w:rPr>
        <w:t xml:space="preserve"> </w:t>
      </w:r>
      <w:r w:rsidR="00E0285D">
        <w:rPr>
          <w:rFonts w:ascii="Arial" w:eastAsiaTheme="minorHAnsi" w:hAnsi="Arial" w:cs="Arial"/>
          <w:color w:val="000000" w:themeColor="text1"/>
          <w:kern w:val="2"/>
          <w:sz w:val="24"/>
          <w:szCs w:val="24"/>
          <w14:ligatures w14:val="standardContextual"/>
        </w:rPr>
        <w:t xml:space="preserve">9am on </w:t>
      </w:r>
      <w:r w:rsidR="00C7777D">
        <w:rPr>
          <w:rFonts w:ascii="Arial" w:eastAsiaTheme="minorHAnsi" w:hAnsi="Arial" w:cs="Arial"/>
          <w:color w:val="000000" w:themeColor="text1"/>
          <w:kern w:val="2"/>
          <w:sz w:val="24"/>
          <w:szCs w:val="24"/>
          <w14:ligatures w14:val="standardContextual"/>
        </w:rPr>
        <w:t>Monday 17</w:t>
      </w:r>
      <w:r w:rsidR="00C7777D" w:rsidRPr="00C7777D">
        <w:rPr>
          <w:rFonts w:ascii="Arial" w:eastAsiaTheme="minorHAnsi" w:hAnsi="Arial" w:cs="Arial"/>
          <w:color w:val="000000" w:themeColor="text1"/>
          <w:kern w:val="2"/>
          <w:sz w:val="24"/>
          <w:szCs w:val="24"/>
          <w:vertAlign w:val="superscript"/>
          <w14:ligatures w14:val="standardContextual"/>
        </w:rPr>
        <w:t>th</w:t>
      </w:r>
      <w:r w:rsidR="00C7777D">
        <w:rPr>
          <w:rFonts w:ascii="Arial" w:eastAsiaTheme="minorHAnsi" w:hAnsi="Arial" w:cs="Arial"/>
          <w:color w:val="000000" w:themeColor="text1"/>
          <w:kern w:val="2"/>
          <w:sz w:val="24"/>
          <w:szCs w:val="24"/>
          <w14:ligatures w14:val="standardContextual"/>
        </w:rPr>
        <w:t xml:space="preserve"> November 2025</w:t>
      </w:r>
    </w:p>
    <w:p w14:paraId="2486E6EB" w14:textId="3C5DB21A" w:rsidR="009E56C7" w:rsidRPr="00217C23" w:rsidRDefault="009E56C7" w:rsidP="00217C23">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Interviews:</w:t>
      </w:r>
      <w:r w:rsidRPr="00217C23">
        <w:rPr>
          <w:rFonts w:ascii="Arial" w:eastAsiaTheme="minorHAnsi" w:hAnsi="Arial" w:cs="Arial"/>
          <w:color w:val="000000" w:themeColor="text1"/>
          <w:kern w:val="2"/>
          <w:sz w:val="24"/>
          <w:szCs w:val="24"/>
          <w14:ligatures w14:val="standardContextual"/>
        </w:rPr>
        <w:t xml:space="preserve"> </w:t>
      </w:r>
      <w:r w:rsidR="00C7777D">
        <w:rPr>
          <w:rFonts w:ascii="Arial" w:eastAsiaTheme="minorHAnsi" w:hAnsi="Arial" w:cs="Arial"/>
          <w:color w:val="000000" w:themeColor="text1"/>
          <w:kern w:val="2"/>
          <w:sz w:val="24"/>
          <w:szCs w:val="24"/>
          <w14:ligatures w14:val="standardContextual"/>
        </w:rPr>
        <w:t>Week commencing 24</w:t>
      </w:r>
      <w:proofErr w:type="gramStart"/>
      <w:r w:rsidR="00C7777D" w:rsidRPr="00C7777D">
        <w:rPr>
          <w:rFonts w:ascii="Arial" w:eastAsiaTheme="minorHAnsi" w:hAnsi="Arial" w:cs="Arial"/>
          <w:color w:val="000000" w:themeColor="text1"/>
          <w:kern w:val="2"/>
          <w:sz w:val="24"/>
          <w:szCs w:val="24"/>
          <w:vertAlign w:val="superscript"/>
          <w14:ligatures w14:val="standardContextual"/>
        </w:rPr>
        <w:t>th</w:t>
      </w:r>
      <w:r w:rsidR="00C7777D">
        <w:rPr>
          <w:rFonts w:ascii="Arial" w:eastAsiaTheme="minorHAnsi" w:hAnsi="Arial" w:cs="Arial"/>
          <w:color w:val="000000" w:themeColor="text1"/>
          <w:kern w:val="2"/>
          <w:sz w:val="24"/>
          <w:szCs w:val="24"/>
          <w14:ligatures w14:val="standardContextual"/>
        </w:rPr>
        <w:t xml:space="preserve">  November</w:t>
      </w:r>
      <w:proofErr w:type="gramEnd"/>
      <w:r w:rsidR="00C7777D">
        <w:rPr>
          <w:rFonts w:ascii="Arial" w:eastAsiaTheme="minorHAnsi" w:hAnsi="Arial" w:cs="Arial"/>
          <w:color w:val="000000" w:themeColor="text1"/>
          <w:kern w:val="2"/>
          <w:sz w:val="24"/>
          <w:szCs w:val="24"/>
          <w14:ligatures w14:val="standardContextual"/>
        </w:rPr>
        <w:t xml:space="preserve"> 2025</w:t>
      </w:r>
    </w:p>
    <w:p w14:paraId="66559970" w14:textId="7EC862D1" w:rsidR="009E56C7" w:rsidRPr="00217C23" w:rsidRDefault="009E56C7" w:rsidP="00217C23">
      <w:pPr>
        <w:rPr>
          <w:rFonts w:ascii="Arial" w:eastAsiaTheme="minorHAnsi" w:hAnsi="Arial" w:cs="Arial"/>
          <w:color w:val="000000" w:themeColor="text1"/>
          <w:kern w:val="2"/>
          <w:sz w:val="24"/>
          <w:szCs w:val="24"/>
          <w14:ligatures w14:val="standardContextual"/>
        </w:rPr>
      </w:pPr>
      <w:r w:rsidRPr="00217C23">
        <w:rPr>
          <w:rFonts w:ascii="Arial" w:eastAsiaTheme="minorHAnsi" w:hAnsi="Arial" w:cs="Arial"/>
          <w:b/>
          <w:bCs/>
          <w:color w:val="000000" w:themeColor="text1"/>
          <w:kern w:val="2"/>
          <w:sz w:val="24"/>
          <w:szCs w:val="24"/>
          <w14:ligatures w14:val="standardContextual"/>
        </w:rPr>
        <w:t>Position Available:</w:t>
      </w:r>
      <w:r w:rsidRPr="00217C23">
        <w:rPr>
          <w:rFonts w:ascii="Arial" w:eastAsiaTheme="minorHAnsi" w:hAnsi="Arial" w:cs="Arial"/>
          <w:color w:val="000000" w:themeColor="text1"/>
          <w:kern w:val="2"/>
          <w:sz w:val="24"/>
          <w:szCs w:val="24"/>
          <w14:ligatures w14:val="standardContextual"/>
        </w:rPr>
        <w:t xml:space="preserve"> </w:t>
      </w:r>
      <w:r w:rsidR="00C7777D">
        <w:rPr>
          <w:rFonts w:ascii="Arial" w:eastAsiaTheme="minorHAnsi" w:hAnsi="Arial" w:cs="Arial"/>
          <w:color w:val="000000" w:themeColor="text1"/>
          <w:kern w:val="2"/>
          <w:sz w:val="24"/>
          <w:szCs w:val="24"/>
          <w14:ligatures w14:val="standardContextual"/>
        </w:rPr>
        <w:t>January 2026</w:t>
      </w:r>
    </w:p>
    <w:p w14:paraId="7CEC563E" w14:textId="77777777" w:rsidR="009E56C7" w:rsidRPr="00217C23" w:rsidRDefault="009E56C7" w:rsidP="00217C23">
      <w:pPr>
        <w:jc w:val="both"/>
        <w:rPr>
          <w:rFonts w:ascii="Arial" w:hAnsi="Arial" w:cs="Arial"/>
          <w:b/>
          <w:bCs/>
          <w:color w:val="000000" w:themeColor="text1"/>
          <w:sz w:val="24"/>
          <w:szCs w:val="24"/>
        </w:rPr>
      </w:pPr>
    </w:p>
    <w:p w14:paraId="11B592B2" w14:textId="604FB9E4" w:rsidR="009E56C7" w:rsidRPr="00217C23" w:rsidRDefault="00D7264A" w:rsidP="00217C23">
      <w:pPr>
        <w:jc w:val="both"/>
        <w:rPr>
          <w:rFonts w:ascii="Arial" w:hAnsi="Arial" w:cs="Arial"/>
          <w:i/>
          <w:iCs/>
          <w:color w:val="000000" w:themeColor="text1"/>
          <w:sz w:val="24"/>
          <w:szCs w:val="24"/>
        </w:rPr>
      </w:pPr>
      <w:r w:rsidRPr="00217C23">
        <w:rPr>
          <w:rFonts w:ascii="Arial" w:hAnsi="Arial" w:cs="Arial"/>
          <w:i/>
          <w:iCs/>
          <w:color w:val="000000" w:themeColor="text1"/>
          <w:sz w:val="24"/>
          <w:szCs w:val="24"/>
        </w:rPr>
        <w:t xml:space="preserve">St Hild’s College CE Primary </w:t>
      </w:r>
      <w:r w:rsidR="009E56C7" w:rsidRPr="00217C23">
        <w:rPr>
          <w:rFonts w:ascii="Arial" w:hAnsi="Arial" w:cs="Arial"/>
          <w:i/>
          <w:iCs/>
          <w:color w:val="000000" w:themeColor="text1"/>
          <w:sz w:val="24"/>
          <w:szCs w:val="24"/>
        </w:rPr>
        <w:t xml:space="preserve">School is committed to safeguarding and promoting the welfare of children and expects all staff and volunteers to share this commitment. The successful applicant will be subject to relevant vetting checks in line with Keeping Children Safe in Education Part 3, including an enhanced disclosure, satisfactory references, before an offer of employment is confirmed. All shortlisted candidates will be subject to an online check as part of the safer recruitment process. </w:t>
      </w:r>
      <w:r w:rsidRPr="00217C23">
        <w:rPr>
          <w:rFonts w:ascii="Arial" w:hAnsi="Arial" w:cs="Arial"/>
          <w:i/>
          <w:iCs/>
          <w:color w:val="000000" w:themeColor="text1"/>
          <w:sz w:val="24"/>
          <w:szCs w:val="24"/>
        </w:rPr>
        <w:t xml:space="preserve">St Hild’s College CE Primary School </w:t>
      </w:r>
      <w:r w:rsidR="009E56C7" w:rsidRPr="00217C23">
        <w:rPr>
          <w:rFonts w:ascii="Arial" w:eastAsiaTheme="minorHAnsi" w:hAnsi="Arial" w:cs="Arial"/>
          <w:i/>
          <w:iCs/>
          <w:color w:val="000000" w:themeColor="text1"/>
          <w:kern w:val="2"/>
          <w:sz w:val="24"/>
          <w:szCs w:val="24"/>
          <w14:ligatures w14:val="standardContextual"/>
        </w:rPr>
        <w:t>welcomes a diverse population of both children and staff and is committed to promoting and developing equality of opportunity in all its functions.</w:t>
      </w:r>
    </w:p>
    <w:p w14:paraId="7DC9680A" w14:textId="77777777" w:rsidR="009E56C7" w:rsidRPr="00217C23" w:rsidRDefault="009E56C7" w:rsidP="00217C23">
      <w:pPr>
        <w:jc w:val="both"/>
        <w:rPr>
          <w:rFonts w:ascii="Arial" w:eastAsiaTheme="minorHAnsi" w:hAnsi="Arial" w:cs="Arial"/>
          <w:i/>
          <w:iCs/>
          <w:kern w:val="2"/>
          <w:sz w:val="24"/>
          <w:szCs w:val="24"/>
          <w14:ligatures w14:val="standardContextual"/>
        </w:rPr>
      </w:pPr>
    </w:p>
    <w:p w14:paraId="32A93C5F" w14:textId="77777777" w:rsidR="009E56C7" w:rsidRPr="00217C23" w:rsidRDefault="009E56C7" w:rsidP="00217C23">
      <w:pPr>
        <w:jc w:val="both"/>
        <w:rPr>
          <w:rFonts w:ascii="Arial" w:eastAsiaTheme="minorHAnsi" w:hAnsi="Arial" w:cs="Arial"/>
          <w:i/>
          <w:iCs/>
          <w:kern w:val="2"/>
          <w:sz w:val="24"/>
          <w:szCs w:val="24"/>
          <w14:ligatures w14:val="standardContextual"/>
        </w:rPr>
      </w:pPr>
    </w:p>
    <w:p w14:paraId="2CCC83B3" w14:textId="4F24941F" w:rsidR="00FB086E" w:rsidRPr="00217C23" w:rsidRDefault="00950BF2" w:rsidP="00217C23">
      <w:pPr>
        <w:tabs>
          <w:tab w:val="left" w:pos="7578"/>
        </w:tabs>
        <w:rPr>
          <w:rFonts w:ascii="Arial" w:hAnsi="Arial" w:cs="Arial"/>
          <w:sz w:val="24"/>
          <w:szCs w:val="24"/>
        </w:rPr>
      </w:pPr>
      <w:r>
        <w:rPr>
          <w:rFonts w:ascii="Arial" w:hAnsi="Arial" w:cs="Arial"/>
          <w:b/>
          <w:bCs/>
          <w:sz w:val="24"/>
          <w:szCs w:val="24"/>
          <w:u w:val="single"/>
        </w:rPr>
        <w:t xml:space="preserve"> </w:t>
      </w:r>
    </w:p>
    <w:sectPr w:rsidR="00FB086E" w:rsidRPr="00217C23" w:rsidSect="009E56C7">
      <w:headerReference w:type="default" r:id="rId10"/>
      <w:footerReference w:type="default" r:id="rId11"/>
      <w:type w:val="continuous"/>
      <w:pgSz w:w="11910" w:h="16850"/>
      <w:pgMar w:top="1300" w:right="62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AD43A" w14:textId="77777777" w:rsidR="001B4A00" w:rsidRDefault="001B4A00" w:rsidP="00CE1EAA">
      <w:r>
        <w:separator/>
      </w:r>
    </w:p>
  </w:endnote>
  <w:endnote w:type="continuationSeparator" w:id="0">
    <w:p w14:paraId="5DB45139" w14:textId="77777777" w:rsidR="001B4A00" w:rsidRDefault="001B4A00" w:rsidP="00CE1E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4A45D" w14:textId="77777777" w:rsidR="001F3E42" w:rsidRPr="00843652" w:rsidRDefault="001F3E42" w:rsidP="00843652">
    <w:pPr>
      <w:pStyle w:val="Footer"/>
      <w:tabs>
        <w:tab w:val="right" w:pos="9639"/>
      </w:tabs>
      <w:spacing w:line="276" w:lineRule="auto"/>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8EC47" w14:textId="77777777" w:rsidR="001B4A00" w:rsidRDefault="001B4A00" w:rsidP="00CE1EAA">
      <w:r>
        <w:separator/>
      </w:r>
    </w:p>
  </w:footnote>
  <w:footnote w:type="continuationSeparator" w:id="0">
    <w:p w14:paraId="44C846BE" w14:textId="77777777" w:rsidR="001B4A00" w:rsidRDefault="001B4A00" w:rsidP="00CE1E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E57F3" w14:textId="1559FD7C" w:rsidR="001F3E42" w:rsidRDefault="001608BC" w:rsidP="003B1524">
    <w:pPr>
      <w:pStyle w:val="Header"/>
      <w:rPr>
        <w:rFonts w:ascii="Arial" w:hAnsi="Arial" w:cs="Arial"/>
        <w:b/>
        <w:sz w:val="32"/>
        <w:szCs w:val="32"/>
      </w:rPr>
    </w:pPr>
    <w:r>
      <w:rPr>
        <w:noProof/>
        <w14:ligatures w14:val="standardContextual"/>
      </w:rPr>
      <w:drawing>
        <wp:anchor distT="0" distB="0" distL="114300" distR="114300" simplePos="0" relativeHeight="251660288" behindDoc="1" locked="0" layoutInCell="1" allowOverlap="1" wp14:anchorId="385E483A" wp14:editId="11626327">
          <wp:simplePos x="0" y="0"/>
          <wp:positionH relativeFrom="column">
            <wp:posOffset>-308668</wp:posOffset>
          </wp:positionH>
          <wp:positionV relativeFrom="paragraph">
            <wp:posOffset>-275763</wp:posOffset>
          </wp:positionV>
          <wp:extent cx="602672" cy="602672"/>
          <wp:effectExtent l="0" t="0" r="6985" b="6985"/>
          <wp:wrapSquare wrapText="bothSides"/>
          <wp:docPr id="171485782" name="Picture 1" descr="A blue shield with white and yellow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7840428" name="Picture 1" descr="A blue shield with white and yellow symbol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602672" cy="602672"/>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5C4DED15" wp14:editId="348D18FE">
          <wp:simplePos x="0" y="0"/>
          <wp:positionH relativeFrom="page">
            <wp:posOffset>5946775</wp:posOffset>
          </wp:positionH>
          <wp:positionV relativeFrom="page">
            <wp:posOffset>95250</wp:posOffset>
          </wp:positionV>
          <wp:extent cx="1420054" cy="742950"/>
          <wp:effectExtent l="0" t="0" r="8890" b="0"/>
          <wp:wrapSquare wrapText="bothSides"/>
          <wp:docPr id="1155481304" name="Picture 1638168297"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8168297" descr="Logo, company name&#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054"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b/>
        <w:sz w:val="32"/>
        <w:szCs w:val="32"/>
      </w:rPr>
      <w:t xml:space="preserve">       </w:t>
    </w:r>
  </w:p>
  <w:p w14:paraId="5B70D9DF" w14:textId="77777777" w:rsidR="001F3E42" w:rsidRDefault="001F3E42" w:rsidP="00843652">
    <w:pPr>
      <w:pStyle w:val="Header"/>
      <w:jc w:val="center"/>
      <w:rPr>
        <w:rFonts w:ascii="Arial" w:hAnsi="Arial" w:cs="Arial"/>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347BF"/>
    <w:multiLevelType w:val="hybridMultilevel"/>
    <w:tmpl w:val="659C8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84A79"/>
    <w:multiLevelType w:val="hybridMultilevel"/>
    <w:tmpl w:val="0EA2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306954"/>
    <w:multiLevelType w:val="hybridMultilevel"/>
    <w:tmpl w:val="4DA65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3A500F"/>
    <w:multiLevelType w:val="hybridMultilevel"/>
    <w:tmpl w:val="75AE1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7E287D"/>
    <w:multiLevelType w:val="hybridMultilevel"/>
    <w:tmpl w:val="006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F64F93"/>
    <w:multiLevelType w:val="hybridMultilevel"/>
    <w:tmpl w:val="1422C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642B72"/>
    <w:multiLevelType w:val="hybridMultilevel"/>
    <w:tmpl w:val="D91EEE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27437C"/>
    <w:multiLevelType w:val="hybridMultilevel"/>
    <w:tmpl w:val="499E9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375C8C"/>
    <w:multiLevelType w:val="hybridMultilevel"/>
    <w:tmpl w:val="7E805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92301C8"/>
    <w:multiLevelType w:val="hybridMultilevel"/>
    <w:tmpl w:val="F462F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BA58E9"/>
    <w:multiLevelType w:val="hybridMultilevel"/>
    <w:tmpl w:val="43B26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D1469B0"/>
    <w:multiLevelType w:val="hybridMultilevel"/>
    <w:tmpl w:val="D90E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FB838FA"/>
    <w:multiLevelType w:val="hybridMultilevel"/>
    <w:tmpl w:val="0A40A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A207D"/>
    <w:multiLevelType w:val="hybridMultilevel"/>
    <w:tmpl w:val="2F52C8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D7E19C2"/>
    <w:multiLevelType w:val="hybridMultilevel"/>
    <w:tmpl w:val="9A5AF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18135578">
    <w:abstractNumId w:val="0"/>
  </w:num>
  <w:num w:numId="2" w16cid:durableId="31003431">
    <w:abstractNumId w:val="13"/>
  </w:num>
  <w:num w:numId="3" w16cid:durableId="1467818674">
    <w:abstractNumId w:val="8"/>
  </w:num>
  <w:num w:numId="4" w16cid:durableId="190340536">
    <w:abstractNumId w:val="4"/>
  </w:num>
  <w:num w:numId="5" w16cid:durableId="2135320733">
    <w:abstractNumId w:val="5"/>
  </w:num>
  <w:num w:numId="6" w16cid:durableId="1432050027">
    <w:abstractNumId w:val="3"/>
  </w:num>
  <w:num w:numId="7" w16cid:durableId="1401059937">
    <w:abstractNumId w:val="7"/>
  </w:num>
  <w:num w:numId="8" w16cid:durableId="511843111">
    <w:abstractNumId w:val="11"/>
  </w:num>
  <w:num w:numId="9" w16cid:durableId="139152048">
    <w:abstractNumId w:val="1"/>
  </w:num>
  <w:num w:numId="10" w16cid:durableId="2113475939">
    <w:abstractNumId w:val="6"/>
  </w:num>
  <w:num w:numId="11" w16cid:durableId="990983944">
    <w:abstractNumId w:val="10"/>
  </w:num>
  <w:num w:numId="12" w16cid:durableId="772163675">
    <w:abstractNumId w:val="2"/>
  </w:num>
  <w:num w:numId="13" w16cid:durableId="978338579">
    <w:abstractNumId w:val="14"/>
  </w:num>
  <w:num w:numId="14" w16cid:durableId="1341159857">
    <w:abstractNumId w:val="9"/>
  </w:num>
  <w:num w:numId="15" w16cid:durableId="17214006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C7"/>
    <w:rsid w:val="0013150F"/>
    <w:rsid w:val="001608BC"/>
    <w:rsid w:val="001B4A00"/>
    <w:rsid w:val="001F3E42"/>
    <w:rsid w:val="00217C23"/>
    <w:rsid w:val="00247955"/>
    <w:rsid w:val="002D0C98"/>
    <w:rsid w:val="002D4E71"/>
    <w:rsid w:val="002F63B6"/>
    <w:rsid w:val="00334F94"/>
    <w:rsid w:val="003973F7"/>
    <w:rsid w:val="003B5C57"/>
    <w:rsid w:val="00440180"/>
    <w:rsid w:val="00625F65"/>
    <w:rsid w:val="00671EC7"/>
    <w:rsid w:val="006F62C7"/>
    <w:rsid w:val="007505DD"/>
    <w:rsid w:val="007E04AB"/>
    <w:rsid w:val="008368B0"/>
    <w:rsid w:val="008B3F04"/>
    <w:rsid w:val="008C46DC"/>
    <w:rsid w:val="00950BF2"/>
    <w:rsid w:val="00982B64"/>
    <w:rsid w:val="009E56C7"/>
    <w:rsid w:val="009E6AC0"/>
    <w:rsid w:val="009F57D2"/>
    <w:rsid w:val="00AC1A9B"/>
    <w:rsid w:val="00B259C9"/>
    <w:rsid w:val="00BD03A5"/>
    <w:rsid w:val="00C61F85"/>
    <w:rsid w:val="00C7777D"/>
    <w:rsid w:val="00CD4818"/>
    <w:rsid w:val="00CE1EAA"/>
    <w:rsid w:val="00D4120A"/>
    <w:rsid w:val="00D7264A"/>
    <w:rsid w:val="00E0285D"/>
    <w:rsid w:val="00EB4D05"/>
    <w:rsid w:val="00ED4DF7"/>
    <w:rsid w:val="00FB08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22BFBF"/>
  <w15:chartTrackingRefBased/>
  <w15:docId w15:val="{97D7DC17-CF4F-4E2C-910D-F437CB8648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6C7"/>
    <w:pPr>
      <w:widowControl w:val="0"/>
      <w:autoSpaceDE w:val="0"/>
      <w:autoSpaceDN w:val="0"/>
      <w:spacing w:after="0" w:line="240" w:lineRule="auto"/>
    </w:pPr>
    <w:rPr>
      <w:rFonts w:ascii="Calibri" w:eastAsia="Calibri" w:hAnsi="Calibri" w:cs="Calibri"/>
      <w:kern w:val="0"/>
      <w:sz w:val="22"/>
      <w:szCs w:val="22"/>
      <w:lang w:val="en-US"/>
      <w14:ligatures w14:val="none"/>
    </w:rPr>
  </w:style>
  <w:style w:type="paragraph" w:styleId="Heading1">
    <w:name w:val="heading 1"/>
    <w:basedOn w:val="Normal"/>
    <w:next w:val="Normal"/>
    <w:link w:val="Heading1Char"/>
    <w:uiPriority w:val="9"/>
    <w:qFormat/>
    <w:rsid w:val="009E56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6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6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6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6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6C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6C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6C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6C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6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6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6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6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6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6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6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6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6C7"/>
    <w:rPr>
      <w:rFonts w:eastAsiaTheme="majorEastAsia" w:cstheme="majorBidi"/>
      <w:color w:val="272727" w:themeColor="text1" w:themeTint="D8"/>
    </w:rPr>
  </w:style>
  <w:style w:type="paragraph" w:styleId="Title">
    <w:name w:val="Title"/>
    <w:basedOn w:val="Normal"/>
    <w:next w:val="Normal"/>
    <w:link w:val="TitleChar"/>
    <w:uiPriority w:val="10"/>
    <w:qFormat/>
    <w:rsid w:val="009E56C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6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6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6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6C7"/>
    <w:pPr>
      <w:spacing w:before="160"/>
      <w:jc w:val="center"/>
    </w:pPr>
    <w:rPr>
      <w:i/>
      <w:iCs/>
      <w:color w:val="404040" w:themeColor="text1" w:themeTint="BF"/>
    </w:rPr>
  </w:style>
  <w:style w:type="character" w:customStyle="1" w:styleId="QuoteChar">
    <w:name w:val="Quote Char"/>
    <w:basedOn w:val="DefaultParagraphFont"/>
    <w:link w:val="Quote"/>
    <w:uiPriority w:val="29"/>
    <w:rsid w:val="009E56C7"/>
    <w:rPr>
      <w:i/>
      <w:iCs/>
      <w:color w:val="404040" w:themeColor="text1" w:themeTint="BF"/>
    </w:rPr>
  </w:style>
  <w:style w:type="paragraph" w:styleId="ListParagraph">
    <w:name w:val="List Paragraph"/>
    <w:basedOn w:val="Normal"/>
    <w:uiPriority w:val="34"/>
    <w:qFormat/>
    <w:rsid w:val="009E56C7"/>
    <w:pPr>
      <w:ind w:left="720"/>
      <w:contextualSpacing/>
    </w:pPr>
  </w:style>
  <w:style w:type="character" w:styleId="IntenseEmphasis">
    <w:name w:val="Intense Emphasis"/>
    <w:basedOn w:val="DefaultParagraphFont"/>
    <w:uiPriority w:val="21"/>
    <w:qFormat/>
    <w:rsid w:val="009E56C7"/>
    <w:rPr>
      <w:i/>
      <w:iCs/>
      <w:color w:val="0F4761" w:themeColor="accent1" w:themeShade="BF"/>
    </w:rPr>
  </w:style>
  <w:style w:type="paragraph" w:styleId="IntenseQuote">
    <w:name w:val="Intense Quote"/>
    <w:basedOn w:val="Normal"/>
    <w:next w:val="Normal"/>
    <w:link w:val="IntenseQuoteChar"/>
    <w:uiPriority w:val="30"/>
    <w:qFormat/>
    <w:rsid w:val="009E56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6C7"/>
    <w:rPr>
      <w:i/>
      <w:iCs/>
      <w:color w:val="0F4761" w:themeColor="accent1" w:themeShade="BF"/>
    </w:rPr>
  </w:style>
  <w:style w:type="character" w:styleId="IntenseReference">
    <w:name w:val="Intense Reference"/>
    <w:basedOn w:val="DefaultParagraphFont"/>
    <w:uiPriority w:val="32"/>
    <w:qFormat/>
    <w:rsid w:val="009E56C7"/>
    <w:rPr>
      <w:b/>
      <w:bCs/>
      <w:smallCaps/>
      <w:color w:val="0F4761" w:themeColor="accent1" w:themeShade="BF"/>
      <w:spacing w:val="5"/>
    </w:rPr>
  </w:style>
  <w:style w:type="paragraph" w:styleId="NoSpacing">
    <w:name w:val="No Spacing"/>
    <w:qFormat/>
    <w:rsid w:val="009E56C7"/>
    <w:pPr>
      <w:spacing w:after="0" w:line="240" w:lineRule="auto"/>
    </w:pPr>
    <w:rPr>
      <w:rFonts w:ascii="Times New Roman" w:eastAsia="Times New Roman" w:hAnsi="Times New Roman" w:cs="Times New Roman"/>
      <w:kern w:val="0"/>
      <w:sz w:val="20"/>
      <w:szCs w:val="20"/>
      <w:lang w:eastAsia="en-GB"/>
      <w14:ligatures w14:val="none"/>
    </w:rPr>
  </w:style>
  <w:style w:type="character" w:styleId="Hyperlink">
    <w:name w:val="Hyperlink"/>
    <w:rsid w:val="009E56C7"/>
    <w:rPr>
      <w:color w:val="4498B8"/>
      <w:u w:val="single"/>
    </w:rPr>
  </w:style>
  <w:style w:type="paragraph" w:styleId="Header">
    <w:name w:val="header"/>
    <w:basedOn w:val="Normal"/>
    <w:link w:val="HeaderChar"/>
    <w:unhideWhenUsed/>
    <w:rsid w:val="009E56C7"/>
    <w:pPr>
      <w:tabs>
        <w:tab w:val="center" w:pos="4513"/>
        <w:tab w:val="right" w:pos="9026"/>
      </w:tabs>
    </w:pPr>
  </w:style>
  <w:style w:type="character" w:customStyle="1" w:styleId="HeaderChar">
    <w:name w:val="Header Char"/>
    <w:basedOn w:val="DefaultParagraphFont"/>
    <w:link w:val="Header"/>
    <w:rsid w:val="009E56C7"/>
    <w:rPr>
      <w:rFonts w:ascii="Calibri" w:eastAsia="Calibri" w:hAnsi="Calibri" w:cs="Calibri"/>
      <w:kern w:val="0"/>
      <w:sz w:val="22"/>
      <w:szCs w:val="22"/>
      <w:lang w:val="en-US"/>
      <w14:ligatures w14:val="none"/>
    </w:rPr>
  </w:style>
  <w:style w:type="paragraph" w:styleId="Footer">
    <w:name w:val="footer"/>
    <w:basedOn w:val="Normal"/>
    <w:link w:val="FooterChar"/>
    <w:uiPriority w:val="99"/>
    <w:unhideWhenUsed/>
    <w:rsid w:val="009E56C7"/>
    <w:pPr>
      <w:tabs>
        <w:tab w:val="center" w:pos="4513"/>
        <w:tab w:val="right" w:pos="9026"/>
      </w:tabs>
    </w:pPr>
  </w:style>
  <w:style w:type="character" w:customStyle="1" w:styleId="FooterChar">
    <w:name w:val="Footer Char"/>
    <w:basedOn w:val="DefaultParagraphFont"/>
    <w:link w:val="Footer"/>
    <w:uiPriority w:val="99"/>
    <w:rsid w:val="009E56C7"/>
    <w:rPr>
      <w:rFonts w:ascii="Calibri" w:eastAsia="Calibri" w:hAnsi="Calibri" w:cs="Calibri"/>
      <w:kern w:val="0"/>
      <w:sz w:val="22"/>
      <w:szCs w:val="22"/>
      <w:lang w:val="en-US"/>
      <w14:ligatures w14:val="none"/>
    </w:rPr>
  </w:style>
  <w:style w:type="table" w:customStyle="1" w:styleId="TableGrid2">
    <w:name w:val="Table Grid2"/>
    <w:basedOn w:val="TableNormal"/>
    <w:next w:val="TableGrid"/>
    <w:uiPriority w:val="39"/>
    <w:rsid w:val="009E56C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E56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56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hildsprimary.org.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ffice@sthildsprimary.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thildsprimary.org.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694</Words>
  <Characters>3899</Characters>
  <Application>Microsoft Office Word</Application>
  <DocSecurity>0</DocSecurity>
  <Lines>92</Lines>
  <Paragraphs>45</Paragraphs>
  <ScaleCrop>false</ScaleCrop>
  <HeadingPairs>
    <vt:vector size="2" baseType="variant">
      <vt:variant>
        <vt:lpstr>Title</vt:lpstr>
      </vt:variant>
      <vt:variant>
        <vt:i4>1</vt:i4>
      </vt:variant>
    </vt:vector>
  </HeadingPairs>
  <TitlesOfParts>
    <vt:vector size="1" baseType="lpstr">
      <vt:lpstr/>
    </vt:vector>
  </TitlesOfParts>
  <Company>Melrose Learning Trust</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Harvey, S</dc:creator>
  <cp:keywords/>
  <dc:description/>
  <cp:lastModifiedBy>Harvey, S</cp:lastModifiedBy>
  <cp:revision>3</cp:revision>
  <dcterms:created xsi:type="dcterms:W3CDTF">2025-10-24T09:37:00Z</dcterms:created>
  <dcterms:modified xsi:type="dcterms:W3CDTF">2025-10-24T09:38:00Z</dcterms:modified>
</cp:coreProperties>
</file>